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74DAD" w14:textId="77777777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bg-BG"/>
        </w:rPr>
      </w:pPr>
      <w:r w:rsidRPr="005570E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bg-BG"/>
        </w:rPr>
        <w:t>ДО</w:t>
      </w:r>
    </w:p>
    <w:p w14:paraId="3F5BAADB" w14:textId="77777777" w:rsidR="00482443" w:rsidRPr="00456114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  <w:r w:rsidRPr="0045611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  <w:t>ОБЩИНСКИ СЪВЕТ</w:t>
      </w:r>
    </w:p>
    <w:p w14:paraId="3AB67890" w14:textId="77777777" w:rsidR="00482443" w:rsidRPr="00456114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  <w:r w:rsidRPr="0045611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  <w:t>РУСЕ</w:t>
      </w:r>
    </w:p>
    <w:p w14:paraId="053C0076" w14:textId="77777777" w:rsidR="00482443" w:rsidRPr="0021501B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</w:p>
    <w:p w14:paraId="69EA61AB" w14:textId="77777777" w:rsidR="00482443" w:rsidRPr="0021501B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  <w:r w:rsidRPr="0021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  <w:t>П Р Е Д Л О Ж Е Н И Е</w:t>
      </w:r>
    </w:p>
    <w:p w14:paraId="40A502F4" w14:textId="77777777" w:rsidR="00482443" w:rsidRPr="0021501B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  <w:r w:rsidRPr="0021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  <w:t>от акад. ХРИСТО БЕЛОЕВ, дтн,</w:t>
      </w:r>
    </w:p>
    <w:p w14:paraId="156F157F" w14:textId="77777777" w:rsidR="00482443" w:rsidRPr="0021501B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  <w:r w:rsidRPr="0021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  <w:t>председател на Общински съвет Русе</w:t>
      </w:r>
    </w:p>
    <w:p w14:paraId="61986E38" w14:textId="77777777" w:rsidR="00482443" w:rsidRPr="0021501B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</w:p>
    <w:p w14:paraId="2FC94651" w14:textId="77777777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21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  <w:t xml:space="preserve">ОТНОСНО: </w:t>
      </w: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Годишен отчет за дейността на обществения посредник на община РУСЕ за 2025  година</w:t>
      </w:r>
    </w:p>
    <w:p w14:paraId="579B6173" w14:textId="77777777" w:rsidR="00482443" w:rsidRPr="0021501B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</w:p>
    <w:p w14:paraId="7EF65250" w14:textId="77777777" w:rsidR="00482443" w:rsidRPr="0021501B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  <w:r w:rsidRPr="0021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  <w:t>УВАЖАЕМИ ОБЩИНСКИ СЪВЕТНИЦИ,</w:t>
      </w:r>
    </w:p>
    <w:p w14:paraId="4AC0C996" w14:textId="77777777" w:rsidR="00482443" w:rsidRPr="0021501B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</w:p>
    <w:p w14:paraId="61026984" w14:textId="77777777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 xml:space="preserve">Със свое писмо с </w:t>
      </w:r>
      <w:r w:rsidRPr="005570E5">
        <w:rPr>
          <w:rFonts w:ascii="Times New Roman" w:hAnsi="Times New Roman" w:cs="Times New Roman"/>
          <w:sz w:val="24"/>
          <w:szCs w:val="24"/>
        </w:rPr>
        <w:t xml:space="preserve">изх. № ОП 146/13.02.2026г. </w:t>
      </w: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г-н ВАЛЕНТИН ДИМИТРОВ -обществения посредник на територията на община РУСЕ, е представил отчет за дейността си за 2025 г.</w:t>
      </w:r>
    </w:p>
    <w:p w14:paraId="3496C79E" w14:textId="77777777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Предвид обществената значимост на дейността на обществения посредник, Общинският съвет с чл.25 от Правилника за организацията и дейността на обществения посредник на територията на община Русе е предвидил същият да изготвя и внася Годишен доклад за дейността си през предходната година не по-късно от 15.02. за съответната календарна година пред Общинския съвет.</w:t>
      </w:r>
    </w:p>
    <w:p w14:paraId="1774CA00" w14:textId="77777777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Годишният отчет е изготвен в изпълнение на изискванията на чл. 25 от Правилника за организацията и дейността на обществения посредник на територията на община Русе, и е структуриран съгласно изискванията на чл. 26 от същия.</w:t>
      </w:r>
    </w:p>
    <w:p w14:paraId="76760E0E" w14:textId="77777777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 xml:space="preserve">Според чл. 27, ал. 2 от Правилника Общинският съвет приема отчета на обществения посредник със свое решение в срок до 31.03 на календарната година, следваща годината, за която е направен отчета. Тъй като отчетът е внесен с Вх.№ ОбС-178/13.02.2026 г и изпратен на общинските съветници, следва да се обсъди и приеме в срока по чл. 27 ал.2  от Правилника на това заседание на Общински съвет- Русе . </w:t>
      </w:r>
    </w:p>
    <w:p w14:paraId="2A0627CC" w14:textId="77777777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Отчетът  е изпратен на Кмета на Община Русе на основание чл.27 ал.1 от Правилника. Той изразява становище  по предложенията за подобряване на административните услуги, предоставяни от общината, ако такива са направени в годишния отчет на обществения посредник.</w:t>
      </w:r>
    </w:p>
    <w:p w14:paraId="49318890" w14:textId="77777777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Отчетът на обществения посредник отразява работата му и дава възможност на общинските съветници, да се запознаят с поставените на вниманието му проблеми от гражданите на общината. Същият съдейства за спазване правата и законните интереси на гражданите пред органите на местното самоуправление и местната администрация.</w:t>
      </w:r>
    </w:p>
    <w:p w14:paraId="0C50D2C9" w14:textId="77777777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 xml:space="preserve">На основание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. 63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. 1 </w:t>
      </w:r>
      <w:proofErr w:type="spellStart"/>
      <w:proofErr w:type="gram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57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Правилника</w:t>
      </w:r>
      <w:proofErr w:type="spellEnd"/>
      <w:proofErr w:type="gram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57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организацията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дейност</w:t>
      </w:r>
      <w:proofErr w:type="spellEnd"/>
      <w:r w:rsidRPr="005570E5">
        <w:rPr>
          <w:rFonts w:ascii="Times New Roman" w:hAnsi="Times New Roman" w:cs="Times New Roman"/>
          <w:sz w:val="24"/>
          <w:szCs w:val="24"/>
        </w:rPr>
        <w:t>т</w:t>
      </w:r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а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570E5">
        <w:rPr>
          <w:rFonts w:ascii="Times New Roman" w:hAnsi="Times New Roman" w:cs="Times New Roman"/>
          <w:sz w:val="24"/>
          <w:szCs w:val="24"/>
        </w:rPr>
        <w:t>Общински съвет Русе</w:t>
      </w:r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неговите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комисии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и</w:t>
      </w:r>
      <w:r w:rsidRPr="00557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взаимодействието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му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общинската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администрация,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предлагам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57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Общински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съвет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- Русе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приеме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70E5">
        <w:rPr>
          <w:rFonts w:ascii="Times New Roman" w:hAnsi="Times New Roman" w:cs="Times New Roman"/>
          <w:sz w:val="24"/>
          <w:szCs w:val="24"/>
          <w:lang w:val="en-US"/>
        </w:rPr>
        <w:t>следното</w:t>
      </w:r>
      <w:proofErr w:type="spellEnd"/>
      <w:r w:rsidRPr="005570E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571FDF6A" w14:textId="77777777" w:rsidR="00482443" w:rsidRDefault="00482443" w:rsidP="005570E5">
      <w:pPr>
        <w:shd w:val="clear" w:color="auto" w:fill="FFFFFF"/>
        <w:spacing w:after="15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  <w:r w:rsidRPr="0021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  <w:lastRenderedPageBreak/>
        <w:t>Р Е Ш Е Н И Е:</w:t>
      </w:r>
    </w:p>
    <w:p w14:paraId="7CCAC93C" w14:textId="77777777" w:rsidR="00482443" w:rsidRPr="0021501B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</w:p>
    <w:p w14:paraId="0A96F9F0" w14:textId="10433713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На  основание чл. 21, ал.1, т.23 от ЗМСМА, във връзка с чл.25, чл.26 и чл.27</w:t>
      </w:r>
      <w:r w:rsid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,</w:t>
      </w: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 xml:space="preserve"> ал.2 от Правилника за организацията и дейността на обществения посредник на  територията на община Русе, Общински съвет</w:t>
      </w:r>
      <w:r w:rsid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 xml:space="preserve"> -</w:t>
      </w: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 xml:space="preserve"> Русе </w:t>
      </w:r>
    </w:p>
    <w:p w14:paraId="5CFF1878" w14:textId="77777777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</w:p>
    <w:p w14:paraId="415A9AD8" w14:textId="77777777" w:rsidR="00482443" w:rsidRPr="005570E5" w:rsidRDefault="00482443" w:rsidP="005570E5">
      <w:pPr>
        <w:shd w:val="clear" w:color="auto" w:fill="FFFFFF"/>
        <w:spacing w:after="150" w:line="240" w:lineRule="auto"/>
        <w:ind w:firstLine="1134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РЕШИ:</w:t>
      </w:r>
    </w:p>
    <w:p w14:paraId="4BF335D9" w14:textId="77777777" w:rsidR="00482443" w:rsidRPr="005570E5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5570E5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Приема годишен отчет за дейността на обществения посредник на територията на община РУСЕ за 2025 година.</w:t>
      </w:r>
    </w:p>
    <w:p w14:paraId="4C659674" w14:textId="77777777" w:rsidR="00482443" w:rsidRDefault="00482443" w:rsidP="00482443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D8E6DE" w14:textId="77777777" w:rsidR="005570E5" w:rsidRDefault="005570E5" w:rsidP="00482443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2420F0" w14:textId="77777777" w:rsidR="005570E5" w:rsidRDefault="005570E5" w:rsidP="00482443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F51FED0" w14:textId="77777777" w:rsidR="005570E5" w:rsidRDefault="005570E5" w:rsidP="00482443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A0E7FB" w14:textId="77777777" w:rsidR="005570E5" w:rsidRPr="0021501B" w:rsidRDefault="005570E5" w:rsidP="00482443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00065E" w14:textId="77777777" w:rsidR="00482443" w:rsidRPr="005570E5" w:rsidRDefault="00482443" w:rsidP="005570E5">
      <w:pPr>
        <w:ind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0E5">
        <w:rPr>
          <w:rFonts w:ascii="Times New Roman" w:hAnsi="Times New Roman" w:cs="Times New Roman"/>
          <w:b/>
          <w:sz w:val="24"/>
          <w:szCs w:val="24"/>
        </w:rPr>
        <w:t xml:space="preserve">ПРЕДСЕДАТЕЛ:              </w:t>
      </w:r>
    </w:p>
    <w:p w14:paraId="4E01312B" w14:textId="77777777" w:rsidR="00482443" w:rsidRPr="005570E5" w:rsidRDefault="00482443" w:rsidP="005570E5">
      <w:pPr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0E5">
        <w:rPr>
          <w:rFonts w:ascii="Times New Roman" w:hAnsi="Times New Roman" w:cs="Times New Roman"/>
          <w:b/>
          <w:sz w:val="24"/>
          <w:szCs w:val="24"/>
        </w:rPr>
        <w:t xml:space="preserve">(акад. Христо </w:t>
      </w:r>
      <w:proofErr w:type="spellStart"/>
      <w:r w:rsidRPr="005570E5">
        <w:rPr>
          <w:rFonts w:ascii="Times New Roman" w:hAnsi="Times New Roman" w:cs="Times New Roman"/>
          <w:b/>
          <w:sz w:val="24"/>
          <w:szCs w:val="24"/>
        </w:rPr>
        <w:t>Белоев</w:t>
      </w:r>
      <w:proofErr w:type="spellEnd"/>
      <w:r w:rsidRPr="005570E5">
        <w:rPr>
          <w:rFonts w:ascii="Times New Roman" w:hAnsi="Times New Roman" w:cs="Times New Roman"/>
          <w:b/>
          <w:sz w:val="24"/>
          <w:szCs w:val="24"/>
        </w:rPr>
        <w:t>, дтн)</w:t>
      </w:r>
    </w:p>
    <w:p w14:paraId="1EC8237A" w14:textId="77777777" w:rsidR="00482443" w:rsidRPr="0021501B" w:rsidRDefault="00482443" w:rsidP="00482443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7F05C586" w14:textId="77777777" w:rsidR="00482443" w:rsidRPr="0021501B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bg-BG"/>
        </w:rPr>
      </w:pPr>
    </w:p>
    <w:p w14:paraId="1B77AD74" w14:textId="77777777" w:rsidR="00482443" w:rsidRPr="0021501B" w:rsidRDefault="00482443" w:rsidP="00482443">
      <w:pPr>
        <w:shd w:val="clear" w:color="auto" w:fill="FFFFFF"/>
        <w:spacing w:after="15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</w:p>
    <w:p w14:paraId="5945F3B6" w14:textId="77777777" w:rsidR="00482443" w:rsidRPr="0021501B" w:rsidRDefault="00482443" w:rsidP="0048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</w:p>
    <w:p w14:paraId="6BA36C46" w14:textId="77777777" w:rsidR="00482443" w:rsidRPr="0021501B" w:rsidRDefault="00482443" w:rsidP="0048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bg-BG"/>
        </w:rPr>
      </w:pPr>
    </w:p>
    <w:p w14:paraId="777DAD7E" w14:textId="77777777" w:rsidR="00482443" w:rsidRPr="0021501B" w:rsidRDefault="00482443" w:rsidP="00482443">
      <w:pPr>
        <w:rPr>
          <w:rFonts w:ascii="Times New Roman" w:hAnsi="Times New Roman" w:cs="Times New Roman"/>
          <w:sz w:val="24"/>
          <w:szCs w:val="24"/>
        </w:rPr>
      </w:pPr>
    </w:p>
    <w:p w14:paraId="2B75A28D" w14:textId="77777777" w:rsidR="007651FB" w:rsidRDefault="007651FB"/>
    <w:sectPr w:rsidR="00765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443"/>
    <w:rsid w:val="00482443"/>
    <w:rsid w:val="005570E5"/>
    <w:rsid w:val="007651FB"/>
    <w:rsid w:val="00BB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98B5"/>
  <w15:chartTrackingRefBased/>
  <w15:docId w15:val="{ED2B894C-D102-4CDE-B82E-A8DD30974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m.hinkova</dc:creator>
  <cp:keywords/>
  <dc:description/>
  <cp:lastModifiedBy>p.hristova</cp:lastModifiedBy>
  <cp:revision>2</cp:revision>
  <cp:lastPrinted>2026-03-10T09:08:00Z</cp:lastPrinted>
  <dcterms:created xsi:type="dcterms:W3CDTF">2026-03-10T09:10:00Z</dcterms:created>
  <dcterms:modified xsi:type="dcterms:W3CDTF">2026-03-10T09:10:00Z</dcterms:modified>
</cp:coreProperties>
</file>